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36"/>
          <w:szCs w:val="36"/>
          <w:lang w:eastAsia="en-GB"/>
        </w:rPr>
      </w:pPr>
      <w:r>
        <w:rPr>
          <w:rFonts w:ascii="Arial" w:hAnsi="Arial" w:eastAsia="Times New Roman" w:cs="Arial"/>
          <w:sz w:val="36"/>
          <w:szCs w:val="36"/>
          <w:lang w:eastAsia="en-GB"/>
        </w:rPr>
        <w:t>W</w:t>
      </w:r>
      <w:r>
        <w:rPr>
          <w:rFonts w:hint="default" w:ascii="Arial" w:hAnsi="Arial" w:eastAsia="Times New Roman" w:cs="Arial"/>
          <w:sz w:val="36"/>
          <w:szCs w:val="36"/>
          <w:lang w:val="en" w:eastAsia="en-GB"/>
        </w:rPr>
        <w:t>ould you rather have</w:t>
      </w:r>
      <w:r>
        <w:rPr>
          <w:rFonts w:ascii="Arial" w:hAnsi="Arial" w:eastAsia="Times New Roman" w:cs="Arial"/>
          <w:sz w:val="36"/>
          <w:szCs w:val="36"/>
          <w:lang w:eastAsia="en-GB"/>
        </w:rPr>
        <w:t xml:space="preserve"> 20% of 30% of 40% of </w:t>
      </w:r>
      <w:r>
        <w:rPr>
          <w:rFonts w:ascii="Arial" w:hAnsi="Arial" w:eastAsia="Arial Unicode MS" w:cs="Arial"/>
          <w:sz w:val="36"/>
          <w:szCs w:val="36"/>
          <w:lang w:eastAsia="en-GB"/>
        </w:rPr>
        <w:t>£</w:t>
      </w:r>
      <w:r>
        <w:rPr>
          <w:rFonts w:ascii="Arial" w:hAnsi="Arial" w:eastAsia="Times New Roman" w:cs="Arial"/>
          <w:sz w:val="36"/>
          <w:szCs w:val="36"/>
          <w:lang w:eastAsia="en-GB"/>
        </w:rPr>
        <w:t>50</w:t>
      </w:r>
      <w:r>
        <w:rPr>
          <w:rFonts w:hint="default" w:ascii="Arial" w:hAnsi="Arial" w:eastAsia="Times New Roman" w:cs="Arial"/>
          <w:sz w:val="36"/>
          <w:szCs w:val="36"/>
          <w:lang w:val="en" w:eastAsia="en-GB"/>
        </w:rPr>
        <w:t>,</w:t>
      </w:r>
      <w:r>
        <w:rPr>
          <w:rFonts w:ascii="Arial" w:hAnsi="Arial" w:eastAsia="Times New Roman" w:cs="Arial"/>
          <w:sz w:val="36"/>
          <w:szCs w:val="36"/>
          <w:lang w:eastAsia="en-GB"/>
        </w:rPr>
        <w:br w:type="textWrapping"/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sz w:val="36"/>
          <w:szCs w:val="36"/>
          <w:lang w:val="en" w:eastAsia="en-GB"/>
        </w:rPr>
      </w:pPr>
      <w:r>
        <w:rPr>
          <w:rFonts w:hint="default" w:ascii="Arial" w:hAnsi="Arial" w:eastAsia="Times New Roman" w:cs="Arial"/>
          <w:sz w:val="36"/>
          <w:szCs w:val="36"/>
          <w:lang w:val="en" w:eastAsia="en-GB"/>
        </w:rPr>
        <w:t xml:space="preserve">or 40% of 30% of 20% of </w:t>
      </w:r>
      <w:r>
        <w:rPr>
          <w:rFonts w:ascii="Arial" w:hAnsi="Arial" w:eastAsia="Arial Unicode MS" w:cs="Arial"/>
          <w:sz w:val="36"/>
          <w:szCs w:val="36"/>
          <w:lang w:eastAsia="en-GB"/>
        </w:rPr>
        <w:t>£</w:t>
      </w:r>
      <w:r>
        <w:rPr>
          <w:rFonts w:ascii="Arial" w:hAnsi="Arial" w:eastAsia="Times New Roman" w:cs="Arial"/>
          <w:sz w:val="36"/>
          <w:szCs w:val="36"/>
          <w:lang w:eastAsia="en-GB"/>
        </w:rPr>
        <w:t>50</w:t>
      </w:r>
      <w:r>
        <w:rPr>
          <w:rFonts w:hint="default" w:ascii="Arial" w:hAnsi="Arial" w:eastAsia="Times New Roman" w:cs="Arial"/>
          <w:sz w:val="36"/>
          <w:szCs w:val="36"/>
          <w:lang w:val="en" w:eastAsia="en-GB"/>
        </w:rPr>
        <w:t>, or is it all just the same?</w:t>
      </w:r>
    </w:p>
    <w:p>
      <w:pPr>
        <w:shd w:val="clear" w:color="auto" w:fill="FFFFFF"/>
        <w:spacing w:after="0" w:line="240" w:lineRule="auto"/>
        <w:rPr>
          <w:rFonts w:hint="default" w:ascii="Arial" w:hAnsi="Arial" w:eastAsia="Times New Roman" w:cs="Arial"/>
          <w:sz w:val="36"/>
          <w:szCs w:val="36"/>
          <w:lang w:val="en" w:eastAsia="en-GB"/>
        </w:rPr>
      </w:pP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36"/>
          <w:szCs w:val="36"/>
          <w:lang w:eastAsia="en-GB"/>
        </w:rPr>
      </w:pPr>
      <w:bookmarkStart w:id="0" w:name="_GoBack"/>
      <w:bookmarkEnd w:id="0"/>
      <w:r>
        <w:rPr>
          <w:rFonts w:ascii="Arial" w:hAnsi="Arial" w:eastAsia="Times New Roman" w:cs="Arial"/>
          <w:sz w:val="36"/>
          <w:szCs w:val="36"/>
          <w:lang w:eastAsia="en-GB"/>
        </w:rPr>
        <w:br w:type="textWrapping"/>
      </w:r>
    </w:p>
    <w:p>
      <w:pPr>
        <w:rPr>
          <w:rFonts w:ascii="Arial" w:hAnsi="Arial" w:cs="Arial"/>
          <w:sz w:val="36"/>
          <w:szCs w:val="36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D5"/>
    <w:rsid w:val="002E4933"/>
    <w:rsid w:val="005231D5"/>
    <w:rsid w:val="00EE47E2"/>
    <w:rsid w:val="757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3">
    <w:name w:val="heading 5"/>
    <w:basedOn w:val="1"/>
    <w:next w:val="1"/>
    <w:link w:val="13"/>
    <w:qFormat/>
    <w:uiPriority w:val="9"/>
    <w:pPr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customStyle="1" w:styleId="8">
    <w:name w:val="math"/>
    <w:basedOn w:val="6"/>
    <w:qFormat/>
    <w:uiPriority w:val="0"/>
  </w:style>
  <w:style w:type="character" w:customStyle="1" w:styleId="9">
    <w:name w:val="mn"/>
    <w:basedOn w:val="6"/>
    <w:qFormat/>
    <w:uiPriority w:val="0"/>
  </w:style>
  <w:style w:type="character" w:customStyle="1" w:styleId="10">
    <w:name w:val="mi"/>
    <w:basedOn w:val="6"/>
    <w:qFormat/>
    <w:uiPriority w:val="0"/>
  </w:style>
  <w:style w:type="character" w:customStyle="1" w:styleId="11">
    <w:name w:val="mo"/>
    <w:basedOn w:val="6"/>
    <w:qFormat/>
    <w:uiPriority w:val="0"/>
  </w:style>
  <w:style w:type="character" w:customStyle="1" w:styleId="12">
    <w:name w:val="Heading 1 Char"/>
    <w:basedOn w:val="6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13">
    <w:name w:val="Heading 5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customStyle="1" w:styleId="14">
    <w:name w:val="contdifftext"/>
    <w:basedOn w:val="6"/>
    <w:qFormat/>
    <w:uiPriority w:val="0"/>
  </w:style>
  <w:style w:type="character" w:customStyle="1" w:styleId="15">
    <w:name w:val="verbosecl1"/>
    <w:basedOn w:val="6"/>
    <w:qFormat/>
    <w:uiPriority w:val="0"/>
    <w:rPr>
      <w:vanish/>
    </w:rPr>
  </w:style>
  <w:style w:type="character" w:customStyle="1" w:styleId="16">
    <w:name w:val="Balloon Text Char"/>
    <w:basedOn w:val="6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Attleborough High School</Company>
  <Pages>1</Pages>
  <Words>5</Words>
  <Characters>32</Characters>
  <Lines>1</Lines>
  <Paragraphs>1</Paragraphs>
  <TotalTime>1</TotalTime>
  <ScaleCrop>false</ScaleCrop>
  <LinksUpToDate>false</LinksUpToDate>
  <CharactersWithSpaces>36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2013-10-21T22:35:00Z</dcterms:created>
  <dc:creator>Jon Treby</dc:creator>
  <cp:lastModifiedBy>mathssite.com</cp:lastModifiedBy>
  <dcterms:modified xsi:type="dcterms:W3CDTF">2019-04-20T19:10:33Z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